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7F9" w:rsidRDefault="0006036B" w:rsidP="001A27F9">
      <w:pPr>
        <w:jc w:val="center"/>
        <w:rPr>
          <w:b/>
          <w:sz w:val="32"/>
          <w:szCs w:val="32"/>
        </w:rPr>
      </w:pPr>
      <w:bookmarkStart w:id="0" w:name="_Toc45004253"/>
      <w:r>
        <w:rPr>
          <w:rFonts w:hint="eastAsia"/>
          <w:b/>
          <w:sz w:val="32"/>
          <w:szCs w:val="32"/>
        </w:rPr>
        <w:t>新一代个人网银</w:t>
      </w:r>
      <w:r w:rsidRPr="0006036B">
        <w:rPr>
          <w:rFonts w:hint="eastAsia"/>
          <w:b/>
          <w:sz w:val="32"/>
          <w:szCs w:val="32"/>
        </w:rPr>
        <w:t>原客户登录操作指引</w:t>
      </w:r>
    </w:p>
    <w:p w:rsidR="001A27F9" w:rsidRPr="0070658D" w:rsidRDefault="001A27F9" w:rsidP="001A27F9">
      <w:pPr>
        <w:pStyle w:val="1"/>
        <w:numPr>
          <w:ilvl w:val="0"/>
          <w:numId w:val="0"/>
        </w:numPr>
        <w:ind w:left="397" w:hanging="397"/>
        <w:rPr>
          <w:sz w:val="32"/>
          <w:szCs w:val="32"/>
        </w:rPr>
      </w:pPr>
      <w:r w:rsidRPr="0070658D">
        <w:rPr>
          <w:rFonts w:hint="eastAsia"/>
          <w:sz w:val="32"/>
          <w:szCs w:val="32"/>
        </w:rPr>
        <w:t>一、网银助手下载</w:t>
      </w:r>
      <w:bookmarkStart w:id="1" w:name="_GoBack"/>
      <w:bookmarkEnd w:id="0"/>
      <w:bookmarkEnd w:id="1"/>
    </w:p>
    <w:p w:rsidR="008148EF" w:rsidRDefault="001A27F9" w:rsidP="008148EF">
      <w:pPr>
        <w:pStyle w:val="a6"/>
        <w:spacing w:line="276" w:lineRule="auto"/>
        <w:ind w:firstLineChars="200" w:firstLine="480"/>
        <w:rPr>
          <w:rFonts w:asciiTheme="minorEastAsia" w:eastAsiaTheme="minorEastAsia" w:hAnsiTheme="minorEastAsia"/>
          <w:szCs w:val="24"/>
        </w:rPr>
      </w:pPr>
      <w:r w:rsidRPr="001A27F9">
        <w:rPr>
          <w:rStyle w:val="a7"/>
          <w:rFonts w:hint="eastAsia"/>
          <w:color w:val="000000" w:themeColor="text1"/>
          <w:u w:val="none"/>
        </w:rPr>
        <w:t>原个人网银用户</w:t>
      </w:r>
      <w:r>
        <w:rPr>
          <w:rFonts w:asciiTheme="minorEastAsia" w:eastAsiaTheme="minorEastAsia" w:hAnsiTheme="minorEastAsia" w:hint="eastAsia"/>
          <w:szCs w:val="24"/>
        </w:rPr>
        <w:t>登录新版个人网银系统需安装网银助手，以后每次登录均需使用网银助手登录。</w:t>
      </w:r>
    </w:p>
    <w:p w:rsidR="001A27F9" w:rsidRDefault="008148EF" w:rsidP="008148EF">
      <w:pPr>
        <w:pStyle w:val="a6"/>
        <w:spacing w:line="276" w:lineRule="auto"/>
        <w:ind w:firstLineChars="200" w:firstLine="48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1、</w:t>
      </w:r>
      <w:r w:rsidR="001A27F9">
        <w:rPr>
          <w:rFonts w:asciiTheme="minorEastAsia" w:eastAsiaTheme="minorEastAsia" w:hAnsiTheme="minorEastAsia"/>
          <w:szCs w:val="24"/>
        </w:rPr>
        <w:t>在安装</w:t>
      </w:r>
      <w:r>
        <w:rPr>
          <w:rFonts w:asciiTheme="minorEastAsia" w:eastAsiaTheme="minorEastAsia" w:hAnsiTheme="minorEastAsia"/>
          <w:szCs w:val="24"/>
        </w:rPr>
        <w:t>网银助手</w:t>
      </w:r>
      <w:r w:rsidR="001A27F9">
        <w:rPr>
          <w:rFonts w:asciiTheme="minorEastAsia" w:eastAsiaTheme="minorEastAsia" w:hAnsiTheme="minorEastAsia"/>
          <w:szCs w:val="24"/>
        </w:rPr>
        <w:t>时</w:t>
      </w:r>
      <w:r w:rsidR="001A27F9">
        <w:rPr>
          <w:rFonts w:asciiTheme="minorEastAsia" w:eastAsiaTheme="minorEastAsia" w:hAnsiTheme="minorEastAsia" w:hint="eastAsia"/>
          <w:szCs w:val="24"/>
        </w:rPr>
        <w:t>，</w:t>
      </w:r>
      <w:r w:rsidR="001A27F9">
        <w:rPr>
          <w:rFonts w:asciiTheme="minorEastAsia" w:eastAsiaTheme="minorEastAsia" w:hAnsiTheme="minorEastAsia"/>
          <w:szCs w:val="24"/>
        </w:rPr>
        <w:t>部分用户可能因为电脑版本或</w:t>
      </w:r>
      <w:r w:rsidR="001A27F9">
        <w:rPr>
          <w:rFonts w:asciiTheme="minorEastAsia" w:eastAsiaTheme="minorEastAsia" w:hAnsiTheme="minorEastAsia" w:hint="eastAsia"/>
          <w:szCs w:val="24"/>
        </w:rPr>
        <w:t>其他</w:t>
      </w:r>
      <w:r w:rsidR="001A27F9">
        <w:rPr>
          <w:rFonts w:asciiTheme="minorEastAsia" w:eastAsiaTheme="minorEastAsia" w:hAnsiTheme="minorEastAsia"/>
          <w:szCs w:val="24"/>
        </w:rPr>
        <w:t>原因</w:t>
      </w:r>
      <w:r w:rsidR="001A27F9">
        <w:rPr>
          <w:rFonts w:asciiTheme="minorEastAsia" w:eastAsiaTheme="minorEastAsia" w:hAnsiTheme="minorEastAsia" w:hint="eastAsia"/>
          <w:szCs w:val="24"/>
        </w:rPr>
        <w:t>，</w:t>
      </w:r>
      <w:r w:rsidR="001A27F9">
        <w:rPr>
          <w:rFonts w:asciiTheme="minorEastAsia" w:eastAsiaTheme="minorEastAsia" w:hAnsiTheme="minorEastAsia"/>
          <w:szCs w:val="24"/>
        </w:rPr>
        <w:t>无法跳转到UKey验证环节或提示无法签名</w:t>
      </w:r>
      <w:r w:rsidR="001A27F9">
        <w:rPr>
          <w:rFonts w:asciiTheme="minorEastAsia" w:eastAsiaTheme="minorEastAsia" w:hAnsiTheme="minorEastAsia" w:hint="eastAsia"/>
          <w:szCs w:val="24"/>
        </w:rPr>
        <w:t>，建议</w:t>
      </w:r>
      <w:r w:rsidR="001A27F9">
        <w:rPr>
          <w:rFonts w:asciiTheme="minorEastAsia" w:eastAsiaTheme="minorEastAsia" w:hAnsiTheme="minorEastAsia"/>
          <w:szCs w:val="24"/>
        </w:rPr>
        <w:t>先卸载</w:t>
      </w:r>
      <w:r w:rsidR="007914DF">
        <w:rPr>
          <w:rFonts w:asciiTheme="minorEastAsia" w:eastAsiaTheme="minorEastAsia" w:hAnsiTheme="minorEastAsia"/>
          <w:szCs w:val="24"/>
        </w:rPr>
        <w:t>原</w:t>
      </w:r>
      <w:r w:rsidR="001A27F9">
        <w:rPr>
          <w:rFonts w:asciiTheme="minorEastAsia" w:eastAsiaTheme="minorEastAsia" w:hAnsiTheme="minorEastAsia"/>
          <w:szCs w:val="24"/>
        </w:rPr>
        <w:t>UKey的</w:t>
      </w:r>
      <w:r>
        <w:rPr>
          <w:rFonts w:asciiTheme="minorEastAsia" w:eastAsiaTheme="minorEastAsia" w:hAnsiTheme="minorEastAsia"/>
          <w:szCs w:val="24"/>
        </w:rPr>
        <w:t>相关</w:t>
      </w:r>
      <w:r w:rsidR="001A27F9">
        <w:rPr>
          <w:rFonts w:asciiTheme="minorEastAsia" w:eastAsiaTheme="minorEastAsia" w:hAnsiTheme="minorEastAsia"/>
          <w:szCs w:val="24"/>
        </w:rPr>
        <w:t>控件</w:t>
      </w:r>
      <w:r w:rsidR="001A27F9">
        <w:rPr>
          <w:rFonts w:asciiTheme="minorEastAsia" w:eastAsiaTheme="minorEastAsia" w:hAnsiTheme="minorEastAsia" w:hint="eastAsia"/>
          <w:szCs w:val="24"/>
        </w:rPr>
        <w:t>，</w:t>
      </w:r>
      <w:r w:rsidR="001A27F9">
        <w:rPr>
          <w:rFonts w:asciiTheme="minorEastAsia" w:eastAsiaTheme="minorEastAsia" w:hAnsiTheme="minorEastAsia"/>
          <w:szCs w:val="24"/>
        </w:rPr>
        <w:t>重启电脑</w:t>
      </w:r>
      <w:r w:rsidR="001A27F9">
        <w:rPr>
          <w:rFonts w:asciiTheme="minorEastAsia" w:eastAsiaTheme="minorEastAsia" w:hAnsiTheme="minorEastAsia" w:hint="eastAsia"/>
          <w:szCs w:val="24"/>
        </w:rPr>
        <w:t>，</w:t>
      </w:r>
      <w:r w:rsidR="001A27F9">
        <w:rPr>
          <w:rFonts w:asciiTheme="minorEastAsia" w:eastAsiaTheme="minorEastAsia" w:hAnsiTheme="minorEastAsia"/>
          <w:szCs w:val="24"/>
        </w:rPr>
        <w:t>再安装新的</w:t>
      </w:r>
      <w:r w:rsidR="001A27F9">
        <w:rPr>
          <w:rFonts w:asciiTheme="minorEastAsia" w:eastAsiaTheme="minorEastAsia" w:hAnsiTheme="minorEastAsia" w:hint="eastAsia"/>
          <w:szCs w:val="24"/>
        </w:rPr>
        <w:t>网银</w:t>
      </w:r>
      <w:r w:rsidR="001A27F9">
        <w:rPr>
          <w:rFonts w:asciiTheme="minorEastAsia" w:eastAsiaTheme="minorEastAsia" w:hAnsiTheme="minorEastAsia"/>
          <w:szCs w:val="24"/>
        </w:rPr>
        <w:t>助手</w:t>
      </w:r>
      <w:r w:rsidR="001A27F9">
        <w:rPr>
          <w:rFonts w:asciiTheme="minorEastAsia" w:eastAsiaTheme="minorEastAsia" w:hAnsiTheme="minorEastAsia" w:hint="eastAsia"/>
          <w:szCs w:val="24"/>
        </w:rPr>
        <w:t>。</w:t>
      </w:r>
    </w:p>
    <w:p w:rsidR="001A27F9" w:rsidRDefault="001A27F9" w:rsidP="008148EF">
      <w:pPr>
        <w:pStyle w:val="a6"/>
        <w:spacing w:line="276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）以</w:t>
      </w:r>
      <w:r>
        <w:rPr>
          <w:rFonts w:hint="eastAsia"/>
        </w:rPr>
        <w:t>win10</w:t>
      </w:r>
      <w:r>
        <w:rPr>
          <w:rFonts w:hint="eastAsia"/>
        </w:rPr>
        <w:t>系统为例，点击“开始”菜单，找到</w:t>
      </w:r>
      <w:r w:rsidR="007914DF">
        <w:rPr>
          <w:rFonts w:asciiTheme="minorEastAsia" w:eastAsiaTheme="minorEastAsia" w:hAnsiTheme="minorEastAsia"/>
          <w:szCs w:val="24"/>
        </w:rPr>
        <w:t>原</w:t>
      </w:r>
      <w:r>
        <w:rPr>
          <w:rFonts w:hint="eastAsia"/>
        </w:rPr>
        <w:t>UKey</w:t>
      </w:r>
      <w:r>
        <w:rPr>
          <w:rFonts w:hint="eastAsia"/>
        </w:rPr>
        <w:t>相关控件，单击右键，选择“卸载”</w:t>
      </w:r>
      <w:r w:rsidR="00E87911">
        <w:rPr>
          <w:rFonts w:hint="eastAsia"/>
        </w:rPr>
        <w:t>。</w:t>
      </w:r>
    </w:p>
    <w:p w:rsidR="001A27F9" w:rsidRDefault="001A27F9" w:rsidP="001A27F9">
      <w:pPr>
        <w:pStyle w:val="a6"/>
        <w:spacing w:line="276" w:lineRule="auto"/>
        <w:ind w:firstLine="0"/>
      </w:pPr>
      <w:r>
        <w:rPr>
          <w:noProof/>
        </w:rPr>
        <w:drawing>
          <wp:inline distT="0" distB="0" distL="0" distR="0" wp14:anchorId="499EF54C" wp14:editId="72354C88">
            <wp:extent cx="3211830" cy="2918460"/>
            <wp:effectExtent l="0" t="0" r="762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27755" cy="293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7F9" w:rsidRDefault="001A27F9" w:rsidP="008148EF">
      <w:pPr>
        <w:pStyle w:val="a6"/>
        <w:spacing w:line="276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）跳转到“程序和功能”页面，在电脑中的所属位置为“控制面板</w:t>
      </w:r>
      <w:r>
        <w:rPr>
          <w:rFonts w:hint="eastAsia"/>
        </w:rPr>
        <w:t>-</w:t>
      </w:r>
      <w:r>
        <w:rPr>
          <w:rFonts w:hint="eastAsia"/>
        </w:rPr>
        <w:t>程序</w:t>
      </w:r>
      <w:r>
        <w:rPr>
          <w:rFonts w:hint="eastAsia"/>
        </w:rPr>
        <w:t>-</w:t>
      </w:r>
      <w:r>
        <w:rPr>
          <w:rFonts w:hint="eastAsia"/>
        </w:rPr>
        <w:t>程序和功能”，找到所需要卸载的控件，单击鼠标右键，选择“卸载”</w:t>
      </w:r>
      <w:r w:rsidR="00E87911">
        <w:rPr>
          <w:rFonts w:hint="eastAsia"/>
        </w:rPr>
        <w:t>。</w:t>
      </w:r>
    </w:p>
    <w:p w:rsidR="001A27F9" w:rsidRDefault="001A27F9" w:rsidP="001A27F9">
      <w:pPr>
        <w:pStyle w:val="a6"/>
        <w:spacing w:line="276" w:lineRule="auto"/>
        <w:ind w:firstLine="0"/>
      </w:pPr>
      <w:r>
        <w:rPr>
          <w:noProof/>
        </w:rPr>
        <w:lastRenderedPageBreak/>
        <w:drawing>
          <wp:inline distT="0" distB="0" distL="114300" distR="114300" wp14:anchorId="01C5FB24" wp14:editId="23403FC3">
            <wp:extent cx="5805388" cy="2976113"/>
            <wp:effectExtent l="0" t="0" r="5080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rcRect r="326" b="2710"/>
                    <a:stretch>
                      <a:fillRect/>
                    </a:stretch>
                  </pic:blipFill>
                  <pic:spPr>
                    <a:xfrm>
                      <a:off x="0" y="0"/>
                      <a:ext cx="5821704" cy="298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7F9" w:rsidRDefault="001A27F9" w:rsidP="008148EF">
      <w:pPr>
        <w:pStyle w:val="a6"/>
        <w:spacing w:line="276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）弹框提示是否完全删除</w:t>
      </w:r>
      <w:r>
        <w:rPr>
          <w:rFonts w:hint="eastAsia"/>
        </w:rPr>
        <w:t>UKey</w:t>
      </w:r>
      <w:r>
        <w:rPr>
          <w:rFonts w:hint="eastAsia"/>
        </w:rPr>
        <w:t>及其所有组件，点击“是”</w:t>
      </w:r>
      <w:r w:rsidR="00E87911">
        <w:rPr>
          <w:rFonts w:hint="eastAsia"/>
        </w:rPr>
        <w:t>。</w:t>
      </w:r>
    </w:p>
    <w:p w:rsidR="001A27F9" w:rsidRDefault="001A27F9" w:rsidP="001A27F9">
      <w:pPr>
        <w:pStyle w:val="a6"/>
        <w:spacing w:line="276" w:lineRule="auto"/>
        <w:ind w:firstLine="0"/>
      </w:pPr>
      <w:r>
        <w:rPr>
          <w:noProof/>
        </w:rPr>
        <w:drawing>
          <wp:inline distT="0" distB="0" distL="114300" distR="114300" wp14:anchorId="72DAF1B5" wp14:editId="5477A3BD">
            <wp:extent cx="4960620" cy="1674495"/>
            <wp:effectExtent l="0" t="0" r="7620" b="190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rcRect l="1127" r="928" b="4885"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7F9" w:rsidRDefault="001A27F9" w:rsidP="008148EF">
      <w:pPr>
        <w:pStyle w:val="a6"/>
        <w:spacing w:line="276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）弹框提示</w:t>
      </w:r>
      <w:r>
        <w:rPr>
          <w:rFonts w:hint="eastAsia"/>
        </w:rPr>
        <w:t>UKey</w:t>
      </w:r>
      <w:r>
        <w:rPr>
          <w:rFonts w:hint="eastAsia"/>
        </w:rPr>
        <w:t>控件已成功移除，即卸载完成</w:t>
      </w:r>
      <w:r w:rsidR="00E87911">
        <w:rPr>
          <w:rFonts w:hint="eastAsia"/>
        </w:rPr>
        <w:t>。</w:t>
      </w:r>
    </w:p>
    <w:p w:rsidR="001A27F9" w:rsidRDefault="001A27F9" w:rsidP="001A27F9">
      <w:pPr>
        <w:pStyle w:val="a6"/>
        <w:spacing w:line="276" w:lineRule="auto"/>
        <w:ind w:firstLine="0"/>
      </w:pPr>
      <w:r>
        <w:rPr>
          <w:noProof/>
        </w:rPr>
        <w:drawing>
          <wp:inline distT="0" distB="0" distL="114300" distR="114300" wp14:anchorId="0CD17496" wp14:editId="5A7259AF">
            <wp:extent cx="4953000" cy="1697355"/>
            <wp:effectExtent l="0" t="0" r="0" b="952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7F9" w:rsidRDefault="001A27F9" w:rsidP="008148EF">
      <w:pPr>
        <w:spacing w:line="276" w:lineRule="auto"/>
        <w:ind w:firstLineChars="200" w:firstLine="480"/>
        <w:jc w:val="left"/>
        <w:rPr>
          <w:rStyle w:val="a7"/>
          <w:rFonts w:asciiTheme="minorEastAsia" w:hAnsiTheme="minorEastAsia"/>
          <w:color w:val="000000" w:themeColor="text1"/>
          <w:sz w:val="24"/>
          <w:szCs w:val="24"/>
          <w:u w:val="none"/>
        </w:rPr>
      </w:pPr>
      <w:r w:rsidRPr="00150FE3">
        <w:rPr>
          <w:rStyle w:val="a7"/>
          <w:rFonts w:hint="eastAsia"/>
          <w:color w:val="000000" w:themeColor="text1"/>
          <w:sz w:val="24"/>
          <w:u w:val="none"/>
        </w:rPr>
        <w:t>2</w:t>
      </w:r>
      <w:r w:rsidRPr="00150FE3">
        <w:rPr>
          <w:rStyle w:val="a7"/>
          <w:rFonts w:hint="eastAsia"/>
          <w:color w:val="000000" w:themeColor="text1"/>
          <w:sz w:val="24"/>
          <w:u w:val="none"/>
        </w:rPr>
        <w:t>、原网银系统用户</w:t>
      </w:r>
      <w:r w:rsidRPr="00150FE3">
        <w:rPr>
          <w:rStyle w:val="a7"/>
          <w:rFonts w:asciiTheme="minorEastAsia" w:hAnsiTheme="minorEastAsia" w:hint="eastAsia"/>
          <w:color w:val="000000" w:themeColor="text1"/>
          <w:sz w:val="24"/>
          <w:szCs w:val="24"/>
          <w:u w:val="none"/>
        </w:rPr>
        <w:t>进入“天津滨海农商银行”官网首页，网址为：</w:t>
      </w:r>
      <w:hyperlink r:id="rId11" w:history="1">
        <w:r w:rsidRPr="00150FE3">
          <w:rPr>
            <w:rStyle w:val="a7"/>
            <w:rFonts w:asciiTheme="minorEastAsia" w:hAnsiTheme="minorEastAsia"/>
            <w:sz w:val="24"/>
            <w:szCs w:val="24"/>
            <w:u w:val="none"/>
          </w:rPr>
          <w:t>http://www.tjbhb.com</w:t>
        </w:r>
      </w:hyperlink>
      <w:r w:rsidRPr="00150FE3">
        <w:rPr>
          <w:rStyle w:val="a7"/>
          <w:rFonts w:asciiTheme="minorEastAsia" w:hAnsiTheme="minorEastAsia" w:hint="eastAsia"/>
          <w:color w:val="000000" w:themeColor="text1"/>
          <w:sz w:val="24"/>
          <w:szCs w:val="24"/>
          <w:u w:val="none"/>
        </w:rPr>
        <w:t>。</w:t>
      </w:r>
    </w:p>
    <w:p w:rsidR="004576AE" w:rsidRDefault="004576AE" w:rsidP="001A27F9">
      <w:pPr>
        <w:spacing w:line="276" w:lineRule="auto"/>
        <w:jc w:val="left"/>
        <w:rPr>
          <w:rStyle w:val="a7"/>
          <w:rFonts w:asciiTheme="minorEastAsia" w:hAnsiTheme="minorEastAsia"/>
          <w:color w:val="000000" w:themeColor="text1"/>
          <w:sz w:val="24"/>
          <w:szCs w:val="24"/>
          <w:u w:val="none"/>
        </w:rPr>
      </w:pPr>
      <w:r>
        <w:rPr>
          <w:noProof/>
        </w:rPr>
        <w:drawing>
          <wp:inline distT="0" distB="0" distL="0" distR="0" wp14:anchorId="1568615D" wp14:editId="606BE714">
            <wp:extent cx="5274310" cy="886989"/>
            <wp:effectExtent l="0" t="0" r="2540" b="889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FE3" w:rsidRPr="008148EF" w:rsidRDefault="008148EF" w:rsidP="008148EF">
      <w:pPr>
        <w:spacing w:line="276" w:lineRule="auto"/>
        <w:ind w:firstLineChars="200" w:firstLine="480"/>
        <w:jc w:val="left"/>
        <w:rPr>
          <w:rStyle w:val="a7"/>
          <w:rFonts w:asciiTheme="minorEastAsia" w:hAnsiTheme="minorEastAsia"/>
          <w:color w:val="000000" w:themeColor="text1"/>
          <w:sz w:val="24"/>
          <w:szCs w:val="24"/>
          <w:u w:val="none"/>
        </w:rPr>
      </w:pPr>
      <w:r w:rsidRPr="008148EF">
        <w:rPr>
          <w:rStyle w:val="a7"/>
          <w:rFonts w:asciiTheme="minorEastAsia" w:hAnsiTheme="minorEastAsia" w:hint="eastAsia"/>
          <w:color w:val="000000" w:themeColor="text1"/>
          <w:sz w:val="24"/>
          <w:szCs w:val="24"/>
          <w:u w:val="none"/>
        </w:rPr>
        <w:lastRenderedPageBreak/>
        <w:t>3、点击【网上银行登录】，选择【</w:t>
      </w:r>
      <w:r>
        <w:rPr>
          <w:rStyle w:val="a7"/>
          <w:rFonts w:asciiTheme="minorEastAsia" w:hAnsiTheme="minorEastAsia" w:hint="eastAsia"/>
          <w:color w:val="000000" w:themeColor="text1"/>
          <w:sz w:val="24"/>
          <w:szCs w:val="24"/>
          <w:u w:val="none"/>
        </w:rPr>
        <w:t>个人</w:t>
      </w:r>
      <w:r w:rsidRPr="008148EF">
        <w:rPr>
          <w:rStyle w:val="a7"/>
          <w:rFonts w:asciiTheme="minorEastAsia" w:hAnsiTheme="minorEastAsia" w:hint="eastAsia"/>
          <w:color w:val="000000" w:themeColor="text1"/>
          <w:sz w:val="24"/>
          <w:szCs w:val="24"/>
          <w:u w:val="none"/>
        </w:rPr>
        <w:t>业网银】，进入</w:t>
      </w:r>
      <w:r>
        <w:rPr>
          <w:rStyle w:val="a7"/>
          <w:rFonts w:asciiTheme="minorEastAsia" w:hAnsiTheme="minorEastAsia" w:hint="eastAsia"/>
          <w:color w:val="000000" w:themeColor="text1"/>
          <w:sz w:val="24"/>
          <w:szCs w:val="24"/>
          <w:u w:val="none"/>
        </w:rPr>
        <w:t>个人</w:t>
      </w:r>
      <w:r w:rsidRPr="008148EF">
        <w:rPr>
          <w:rStyle w:val="a7"/>
          <w:rFonts w:asciiTheme="minorEastAsia" w:hAnsiTheme="minorEastAsia" w:hint="eastAsia"/>
          <w:color w:val="000000" w:themeColor="text1"/>
          <w:sz w:val="24"/>
          <w:szCs w:val="24"/>
          <w:u w:val="none"/>
        </w:rPr>
        <w:t>网银助手下载引导页，点击【</w:t>
      </w:r>
      <w:r>
        <w:rPr>
          <w:rStyle w:val="a7"/>
          <w:rFonts w:asciiTheme="minorEastAsia" w:hAnsiTheme="minorEastAsia" w:hint="eastAsia"/>
          <w:color w:val="000000" w:themeColor="text1"/>
          <w:sz w:val="24"/>
          <w:szCs w:val="24"/>
          <w:u w:val="none"/>
        </w:rPr>
        <w:t>个人网银登录</w:t>
      </w:r>
      <w:r w:rsidRPr="008148EF">
        <w:rPr>
          <w:rStyle w:val="a7"/>
          <w:rFonts w:asciiTheme="minorEastAsia" w:hAnsiTheme="minorEastAsia" w:hint="eastAsia"/>
          <w:color w:val="000000" w:themeColor="text1"/>
          <w:sz w:val="24"/>
          <w:szCs w:val="24"/>
          <w:u w:val="none"/>
        </w:rPr>
        <w:t>】，按流程提示下载网银助手安装包</w:t>
      </w:r>
      <w:r w:rsidR="00E87911">
        <w:rPr>
          <w:rStyle w:val="a7"/>
          <w:rFonts w:asciiTheme="minorEastAsia" w:hAnsiTheme="minorEastAsia" w:hint="eastAsia"/>
          <w:color w:val="000000" w:themeColor="text1"/>
          <w:sz w:val="24"/>
          <w:szCs w:val="24"/>
          <w:u w:val="none"/>
        </w:rPr>
        <w:t>。</w:t>
      </w:r>
    </w:p>
    <w:p w:rsidR="00150FE3" w:rsidRPr="008148EF" w:rsidRDefault="008148EF" w:rsidP="001A27F9">
      <w:pPr>
        <w:spacing w:line="276" w:lineRule="auto"/>
        <w:jc w:val="left"/>
        <w:rPr>
          <w:rStyle w:val="a7"/>
          <w:rFonts w:asciiTheme="minorEastAsia" w:hAnsiTheme="minorEastAsia"/>
          <w:color w:val="000000" w:themeColor="text1"/>
          <w:sz w:val="24"/>
          <w:szCs w:val="24"/>
          <w:u w:val="none"/>
        </w:rPr>
      </w:pPr>
      <w:r w:rsidRPr="008148EF">
        <w:rPr>
          <w:rStyle w:val="a7"/>
          <w:rFonts w:asciiTheme="minorEastAsia" w:hAnsiTheme="minorEastAsia"/>
          <w:noProof/>
          <w:color w:val="000000" w:themeColor="text1"/>
          <w:sz w:val="24"/>
          <w:szCs w:val="24"/>
          <w:u w:val="none"/>
        </w:rPr>
        <w:drawing>
          <wp:inline distT="0" distB="0" distL="0" distR="0">
            <wp:extent cx="5795208" cy="2099144"/>
            <wp:effectExtent l="0" t="0" r="0" b="0"/>
            <wp:docPr id="2" name="图片 2" descr="C:\Users\tjbhb\AppData\Local\Temp\WeChat Files\4744b15861d8c0ce930f7c7546667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jbhb\AppData\Local\Temp\WeChat Files\4744b15861d8c0ce930f7c75466677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90" t="268" r="17512" b="57691"/>
                    <a:stretch/>
                  </pic:blipFill>
                  <pic:spPr bwMode="auto">
                    <a:xfrm>
                      <a:off x="0" y="0"/>
                      <a:ext cx="5825856" cy="211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48EF" w:rsidRPr="008148EF" w:rsidRDefault="008148EF" w:rsidP="008148EF">
      <w:pPr>
        <w:spacing w:line="276" w:lineRule="auto"/>
        <w:ind w:firstLineChars="200" w:firstLine="480"/>
        <w:rPr>
          <w:rStyle w:val="a7"/>
          <w:rFonts w:asciiTheme="minorEastAsia" w:hAnsiTheme="minorEastAsia"/>
          <w:color w:val="000000" w:themeColor="text1"/>
          <w:sz w:val="24"/>
          <w:szCs w:val="24"/>
          <w:u w:val="none"/>
        </w:rPr>
      </w:pPr>
      <w:r w:rsidRPr="008148EF">
        <w:rPr>
          <w:rStyle w:val="a7"/>
          <w:rFonts w:asciiTheme="minorEastAsia" w:hAnsiTheme="minorEastAsia" w:hint="eastAsia"/>
          <w:color w:val="000000" w:themeColor="text1"/>
          <w:sz w:val="24"/>
          <w:szCs w:val="24"/>
          <w:u w:val="none"/>
        </w:rPr>
        <w:t>下载后的安装包：</w:t>
      </w:r>
    </w:p>
    <w:p w:rsidR="008148EF" w:rsidRDefault="008148EF" w:rsidP="008148EF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6375EC14" wp14:editId="3DEE9B66">
            <wp:extent cx="731520" cy="71628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183"/>
                    <pic:cNvPicPr>
                      <a:picLocks noChangeAspect="1"/>
                    </pic:cNvPicPr>
                  </pic:nvPicPr>
                  <pic:blipFill>
                    <a:blip r:embed="rId14"/>
                    <a:srcRect l="9065" t="7475" r="15287" b="11045"/>
                    <a:stretch>
                      <a:fillRect/>
                    </a:stretch>
                  </pic:blipFill>
                  <pic:spPr>
                    <a:xfrm>
                      <a:off x="0" y="0"/>
                      <a:ext cx="768802" cy="7527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8EF" w:rsidRDefault="008148EF" w:rsidP="00E87911">
      <w:pPr>
        <w:pStyle w:val="a6"/>
        <w:spacing w:line="276" w:lineRule="auto"/>
        <w:ind w:firstLineChars="200" w:firstLine="480"/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szCs w:val="24"/>
        </w:rPr>
        <w:t>4、</w:t>
      </w:r>
      <w:r>
        <w:rPr>
          <w:rFonts w:asciiTheme="minorEastAsia" w:hAnsiTheme="minorEastAsia" w:hint="eastAsia"/>
          <w:szCs w:val="24"/>
        </w:rPr>
        <w:t>点击安装包图标，弹框提示：欢迎使用“天津滨海农商银行网银助手”安装向导，</w:t>
      </w:r>
      <w:r w:rsidR="00E87911">
        <w:rPr>
          <w:rFonts w:asciiTheme="minorEastAsia" w:hAnsiTheme="minorEastAsia" w:hint="eastAsia"/>
          <w:szCs w:val="24"/>
        </w:rPr>
        <w:t>点击【下一步】，按流程提示</w:t>
      </w:r>
      <w:r w:rsidR="006A4401">
        <w:rPr>
          <w:rFonts w:asciiTheme="minorEastAsia" w:hAnsiTheme="minorEastAsia" w:hint="eastAsia"/>
          <w:szCs w:val="24"/>
        </w:rPr>
        <w:t>安装</w:t>
      </w:r>
      <w:r w:rsidR="00E87911">
        <w:rPr>
          <w:rFonts w:asciiTheme="minorEastAsia" w:hAnsiTheme="minorEastAsia" w:hint="eastAsia"/>
          <w:szCs w:val="24"/>
        </w:rPr>
        <w:t>。</w:t>
      </w:r>
    </w:p>
    <w:p w:rsidR="008148EF" w:rsidRDefault="008148EF" w:rsidP="008148EF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2E9E8E29" wp14:editId="13C091BD">
            <wp:extent cx="3429000" cy="2472055"/>
            <wp:effectExtent l="0" t="0" r="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图片 202"/>
                    <pic:cNvPicPr>
                      <a:picLocks noChangeAspect="1"/>
                    </pic:cNvPicPr>
                  </pic:nvPicPr>
                  <pic:blipFill>
                    <a:blip r:embed="rId15"/>
                    <a:srcRect l="1045" t="1161" r="938" b="1431"/>
                    <a:stretch>
                      <a:fillRect/>
                    </a:stretch>
                  </pic:blipFill>
                  <pic:spPr>
                    <a:xfrm>
                      <a:off x="0" y="0"/>
                      <a:ext cx="3696957" cy="266481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8EF" w:rsidRDefault="008148EF" w:rsidP="00E87911">
      <w:pPr>
        <w:spacing w:line="276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5、</w:t>
      </w:r>
      <w:r>
        <w:rPr>
          <w:rFonts w:asciiTheme="minorEastAsia" w:hAnsiTheme="minorEastAsia" w:hint="eastAsia"/>
          <w:sz w:val="24"/>
          <w:szCs w:val="24"/>
        </w:rPr>
        <w:t>安装成功</w:t>
      </w:r>
      <w:r w:rsidR="006A4401">
        <w:rPr>
          <w:rFonts w:asciiTheme="minorEastAsia" w:hAnsiTheme="minorEastAsia" w:hint="eastAsia"/>
          <w:sz w:val="24"/>
          <w:szCs w:val="24"/>
        </w:rPr>
        <w:t>后</w:t>
      </w:r>
      <w:r>
        <w:rPr>
          <w:rFonts w:asciiTheme="minorEastAsia" w:hAnsiTheme="minorEastAsia" w:hint="eastAsia"/>
          <w:sz w:val="24"/>
          <w:szCs w:val="24"/>
        </w:rPr>
        <w:t>，</w:t>
      </w:r>
      <w:r w:rsidR="006A4401">
        <w:rPr>
          <w:rFonts w:asciiTheme="minorEastAsia" w:hAnsiTheme="minorEastAsia" w:hint="eastAsia"/>
          <w:sz w:val="24"/>
          <w:szCs w:val="24"/>
        </w:rPr>
        <w:t>点击【完成】，</w:t>
      </w:r>
      <w:r>
        <w:rPr>
          <w:rFonts w:asciiTheme="minorEastAsia" w:hAnsiTheme="minorEastAsia" w:hint="eastAsia"/>
          <w:sz w:val="24"/>
          <w:szCs w:val="24"/>
        </w:rPr>
        <w:t>自动运行天津滨海农商银行网银助手</w:t>
      </w:r>
      <w:r w:rsidR="00E87911">
        <w:rPr>
          <w:rFonts w:asciiTheme="minorEastAsia" w:hAnsiTheme="minorEastAsia" w:hint="eastAsia"/>
          <w:sz w:val="24"/>
          <w:szCs w:val="24"/>
        </w:rPr>
        <w:t>。</w:t>
      </w:r>
    </w:p>
    <w:p w:rsidR="00150FE3" w:rsidRPr="008148EF" w:rsidRDefault="008148EF" w:rsidP="001A27F9">
      <w:pPr>
        <w:spacing w:line="276" w:lineRule="auto"/>
        <w:jc w:val="left"/>
        <w:rPr>
          <w:rStyle w:val="a7"/>
          <w:rFonts w:asciiTheme="minorEastAsia" w:hAnsiTheme="minorEastAsia"/>
          <w:color w:val="000000" w:themeColor="text1"/>
          <w:sz w:val="24"/>
          <w:szCs w:val="24"/>
          <w:u w:val="none"/>
        </w:rPr>
      </w:pPr>
      <w:r>
        <w:rPr>
          <w:rFonts w:asciiTheme="minorEastAsia" w:hAnsiTheme="minorEastAsia"/>
          <w:noProof/>
          <w:sz w:val="24"/>
          <w:szCs w:val="24"/>
        </w:rPr>
        <w:lastRenderedPageBreak/>
        <w:drawing>
          <wp:inline distT="0" distB="0" distL="0" distR="0" wp14:anchorId="6977ACFC" wp14:editId="2F3424A0">
            <wp:extent cx="3672205" cy="2632075"/>
            <wp:effectExtent l="0" t="0" r="444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图片 286"/>
                    <pic:cNvPicPr>
                      <a:picLocks noChangeAspect="1"/>
                    </pic:cNvPicPr>
                  </pic:nvPicPr>
                  <pic:blipFill>
                    <a:blip r:embed="rId16"/>
                    <a:srcRect l="1542" t="800" r="1685" b="3189"/>
                    <a:stretch>
                      <a:fillRect/>
                    </a:stretch>
                  </pic:blipFill>
                  <pic:spPr>
                    <a:xfrm>
                      <a:off x="0" y="0"/>
                      <a:ext cx="3721433" cy="266734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FE3" w:rsidRPr="008148EF" w:rsidRDefault="00E87911" w:rsidP="00150FE3">
      <w:pPr>
        <w:spacing w:line="276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6、</w:t>
      </w:r>
      <w:r w:rsidR="00150FE3" w:rsidRPr="008148EF">
        <w:rPr>
          <w:rFonts w:asciiTheme="minorEastAsia" w:hAnsiTheme="minorEastAsia" w:hint="eastAsia"/>
          <w:sz w:val="24"/>
          <w:szCs w:val="24"/>
        </w:rPr>
        <w:t>进入网银助手首页，点击【检测】，跳转到网银检测页面，检测通过后方可成功运行个人网银助手。</w:t>
      </w:r>
      <w:r w:rsidR="00150FE3" w:rsidRPr="008148EF">
        <w:rPr>
          <w:rFonts w:asciiTheme="minorEastAsia" w:hAnsiTheme="minorEastAsia"/>
          <w:sz w:val="24"/>
          <w:szCs w:val="24"/>
        </w:rPr>
        <w:t xml:space="preserve"> </w:t>
      </w:r>
    </w:p>
    <w:p w:rsidR="00150FE3" w:rsidRDefault="00150FE3" w:rsidP="00E87911">
      <w:pPr>
        <w:pStyle w:val="a6"/>
        <w:ind w:firstLine="0"/>
      </w:pPr>
      <w:r>
        <w:rPr>
          <w:noProof/>
        </w:rPr>
        <w:drawing>
          <wp:inline distT="0" distB="0" distL="0" distR="0" wp14:anchorId="21492147" wp14:editId="0D8E6BBA">
            <wp:extent cx="5376411" cy="2631385"/>
            <wp:effectExtent l="0" t="0" r="0" b="0"/>
            <wp:docPr id="194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1003" cy="263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911" w:rsidRPr="00E87911" w:rsidRDefault="007914DF" w:rsidP="00E87911">
      <w:pPr>
        <w:spacing w:line="276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7、</w:t>
      </w:r>
      <w:r w:rsidR="00E87911" w:rsidRPr="00E87911">
        <w:rPr>
          <w:rFonts w:asciiTheme="minorEastAsia" w:hAnsiTheme="minorEastAsia" w:hint="eastAsia"/>
          <w:sz w:val="24"/>
          <w:szCs w:val="24"/>
        </w:rPr>
        <w:t>点击【一键修复】，系统自动下载相关控件，修复完成后显示【检测完毕】，即可安全登录。</w:t>
      </w:r>
    </w:p>
    <w:p w:rsidR="004C7D68" w:rsidRPr="0070658D" w:rsidRDefault="00150FE3" w:rsidP="004C7D68">
      <w:pPr>
        <w:pStyle w:val="1"/>
        <w:numPr>
          <w:ilvl w:val="0"/>
          <w:numId w:val="0"/>
        </w:numPr>
        <w:ind w:left="397" w:hanging="397"/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BC76443" wp14:editId="1B5E1FD4">
            <wp:extent cx="5518205" cy="3045035"/>
            <wp:effectExtent l="0" t="0" r="6350" b="3175"/>
            <wp:docPr id="198" name="图片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22161" cy="3047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7D68" w:rsidRPr="0070658D">
        <w:rPr>
          <w:rFonts w:hint="eastAsia"/>
          <w:sz w:val="32"/>
          <w:szCs w:val="32"/>
        </w:rPr>
        <w:t>二、登录</w:t>
      </w:r>
    </w:p>
    <w:p w:rsidR="000122C8" w:rsidRDefault="0094072A" w:rsidP="000122C8">
      <w:pPr>
        <w:pStyle w:val="a6"/>
        <w:ind w:firstLineChars="200" w:firstLine="480"/>
      </w:pPr>
      <w:r>
        <w:rPr>
          <w:rFonts w:asciiTheme="minorEastAsia" w:hAnsiTheme="minorEastAsia" w:hint="eastAsia"/>
          <w:szCs w:val="24"/>
        </w:rPr>
        <w:t>1、</w:t>
      </w:r>
      <w:r w:rsidR="000122C8" w:rsidRPr="000122C8">
        <w:rPr>
          <w:rFonts w:asciiTheme="minorEastAsia" w:hAnsiTheme="minorEastAsia" w:hint="eastAsia"/>
          <w:szCs w:val="24"/>
        </w:rPr>
        <w:t>点击桌面上【天津滨海农商银行网银助手】图标，进入网银助手登录页面，</w:t>
      </w:r>
      <w:r w:rsidR="000122C8">
        <w:rPr>
          <w:rFonts w:hint="eastAsia"/>
        </w:rPr>
        <w:t>点击【个人网银】，进入【登录】首页。</w:t>
      </w:r>
    </w:p>
    <w:p w:rsidR="000122C8" w:rsidRDefault="000122C8" w:rsidP="000122C8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C8B52C2" wp14:editId="57F28995">
            <wp:extent cx="636270" cy="1008380"/>
            <wp:effectExtent l="0" t="0" r="0" b="127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图片 325"/>
                    <pic:cNvPicPr>
                      <a:picLocks noChangeAspect="1"/>
                    </pic:cNvPicPr>
                  </pic:nvPicPr>
                  <pic:blipFill>
                    <a:blip r:embed="rId19"/>
                    <a:srcRect l="7684" t="5124" r="8706" b="6560"/>
                    <a:stretch>
                      <a:fillRect/>
                    </a:stretch>
                  </pic:blipFill>
                  <pic:spPr>
                    <a:xfrm>
                      <a:off x="0" y="0"/>
                      <a:ext cx="637101" cy="100945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FE3" w:rsidRDefault="00150FE3" w:rsidP="00150FE3">
      <w:pPr>
        <w:pStyle w:val="a6"/>
        <w:ind w:firstLine="0"/>
      </w:pPr>
      <w:r>
        <w:rPr>
          <w:noProof/>
        </w:rPr>
        <w:drawing>
          <wp:inline distT="0" distB="0" distL="0" distR="0" wp14:anchorId="04F7D86B" wp14:editId="33363087">
            <wp:extent cx="6188710" cy="2979420"/>
            <wp:effectExtent l="0" t="0" r="2540" b="0"/>
            <wp:docPr id="196" name="图片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FE3" w:rsidRDefault="00150FE3" w:rsidP="00150FE3">
      <w:pPr>
        <w:pStyle w:val="a6"/>
        <w:ind w:firstLine="0"/>
      </w:pPr>
      <w:r>
        <w:rPr>
          <w:rFonts w:hint="eastAsia"/>
        </w:rPr>
        <w:lastRenderedPageBreak/>
        <w:t xml:space="preserve"> </w:t>
      </w:r>
      <w:r>
        <w:t xml:space="preserve">   </w:t>
      </w:r>
      <w:r w:rsidR="0094072A">
        <w:t>2</w:t>
      </w:r>
      <w:r w:rsidR="0094072A">
        <w:rPr>
          <w:rFonts w:hint="eastAsia"/>
        </w:rPr>
        <w:t>、</w:t>
      </w:r>
      <w:r>
        <w:t>点击</w:t>
      </w:r>
      <w:r>
        <w:rPr>
          <w:rFonts w:hint="eastAsia"/>
        </w:rPr>
        <w:t>【登录】，跳转到登录页面，</w:t>
      </w:r>
      <w:r w:rsidR="004C7D68">
        <w:t xml:space="preserve"> </w:t>
      </w:r>
      <w:r>
        <w:rPr>
          <w:noProof/>
        </w:rPr>
        <w:drawing>
          <wp:inline distT="0" distB="0" distL="0" distR="0" wp14:anchorId="40F0729A" wp14:editId="63694354">
            <wp:extent cx="6347946" cy="1899138"/>
            <wp:effectExtent l="0" t="0" r="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650" t="12049" r="1106" b="696"/>
                    <a:stretch/>
                  </pic:blipFill>
                  <pic:spPr bwMode="auto">
                    <a:xfrm>
                      <a:off x="0" y="0"/>
                      <a:ext cx="6363526" cy="1903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0FE3" w:rsidRPr="003E7A65" w:rsidRDefault="0094072A" w:rsidP="00150FE3">
      <w:pPr>
        <w:ind w:firstLineChars="200" w:firstLine="480"/>
        <w:rPr>
          <w:rFonts w:ascii="Calibri" w:eastAsia="宋体" w:hAnsi="Calibri" w:cs="黑体"/>
          <w:sz w:val="24"/>
        </w:rPr>
      </w:pPr>
      <w:r>
        <w:rPr>
          <w:rFonts w:ascii="Calibri" w:eastAsia="宋体" w:hAnsi="Calibri" w:cs="黑体"/>
          <w:sz w:val="24"/>
        </w:rPr>
        <w:t>3</w:t>
      </w:r>
      <w:r>
        <w:rPr>
          <w:rFonts w:ascii="Calibri" w:eastAsia="宋体" w:hAnsi="Calibri" w:cs="黑体" w:hint="eastAsia"/>
          <w:sz w:val="24"/>
        </w:rPr>
        <w:t>、</w:t>
      </w:r>
      <w:r w:rsidR="00150FE3" w:rsidRPr="003E7A65">
        <w:rPr>
          <w:rFonts w:ascii="Calibri" w:eastAsia="宋体" w:hAnsi="Calibri" w:cs="黑体" w:hint="eastAsia"/>
          <w:sz w:val="24"/>
        </w:rPr>
        <w:t>输入正确身份证号</w:t>
      </w:r>
      <w:r w:rsidR="00150FE3" w:rsidRPr="003E7A65">
        <w:rPr>
          <w:rFonts w:ascii="Calibri" w:eastAsia="宋体" w:hAnsi="Calibri" w:cs="黑体" w:hint="eastAsia"/>
          <w:sz w:val="24"/>
        </w:rPr>
        <w:t>/</w:t>
      </w:r>
      <w:r w:rsidR="00150FE3" w:rsidRPr="003E7A65">
        <w:rPr>
          <w:rFonts w:ascii="Calibri" w:eastAsia="宋体" w:hAnsi="Calibri" w:cs="黑体" w:hint="eastAsia"/>
          <w:sz w:val="24"/>
        </w:rPr>
        <w:t>手机号和密码后，点击【登录】</w:t>
      </w:r>
      <w:r w:rsidR="004C7D68">
        <w:rPr>
          <w:rFonts w:ascii="Calibri" w:eastAsia="宋体" w:hAnsi="Calibri" w:cs="黑体" w:hint="eastAsia"/>
          <w:sz w:val="24"/>
        </w:rPr>
        <w:t>，</w:t>
      </w:r>
    </w:p>
    <w:p w:rsidR="00150FE3" w:rsidRDefault="00150FE3" w:rsidP="00150FE3">
      <w:pPr>
        <w:pStyle w:val="a6"/>
        <w:ind w:firstLine="0"/>
      </w:pPr>
      <w:r>
        <w:rPr>
          <w:noProof/>
        </w:rPr>
        <w:drawing>
          <wp:inline distT="0" distB="0" distL="0" distR="0" wp14:anchorId="5848CEFF" wp14:editId="7C39F289">
            <wp:extent cx="6188710" cy="2388447"/>
            <wp:effectExtent l="0" t="0" r="2540" b="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370" t="8616" r="4100" b="14445"/>
                    <a:stretch/>
                  </pic:blipFill>
                  <pic:spPr bwMode="auto">
                    <a:xfrm>
                      <a:off x="0" y="0"/>
                      <a:ext cx="6188710" cy="2388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0340" w:rsidRPr="003E7A65" w:rsidRDefault="0094072A" w:rsidP="004B0340">
      <w:pPr>
        <w:ind w:firstLineChars="200" w:firstLine="480"/>
        <w:rPr>
          <w:rFonts w:ascii="Calibri" w:eastAsia="宋体" w:hAnsi="Calibri" w:cs="黑体"/>
          <w:sz w:val="24"/>
        </w:rPr>
      </w:pPr>
      <w:r>
        <w:rPr>
          <w:rFonts w:ascii="Calibri" w:eastAsia="宋体" w:hAnsi="Calibri" w:cs="黑体" w:hint="eastAsia"/>
          <w:sz w:val="24"/>
        </w:rPr>
        <w:t>4</w:t>
      </w:r>
      <w:r>
        <w:rPr>
          <w:rFonts w:ascii="Calibri" w:eastAsia="宋体" w:hAnsi="Calibri" w:cs="黑体" w:hint="eastAsia"/>
          <w:sz w:val="24"/>
        </w:rPr>
        <w:t>、</w:t>
      </w:r>
      <w:r w:rsidR="004B0340">
        <w:rPr>
          <w:rFonts w:ascii="Calibri" w:eastAsia="宋体" w:hAnsi="Calibri" w:cs="黑体" w:hint="eastAsia"/>
          <w:sz w:val="24"/>
        </w:rPr>
        <w:t>由于您是回迁用户，提示请点击【确定】验证</w:t>
      </w:r>
      <w:r w:rsidR="004B0340">
        <w:rPr>
          <w:rFonts w:ascii="Calibri" w:eastAsia="宋体" w:hAnsi="Calibri" w:cs="黑体" w:hint="eastAsia"/>
          <w:sz w:val="24"/>
        </w:rPr>
        <w:t>U</w:t>
      </w:r>
      <w:r w:rsidR="004B0340">
        <w:rPr>
          <w:rFonts w:ascii="Calibri" w:eastAsia="宋体" w:hAnsi="Calibri" w:cs="黑体"/>
          <w:sz w:val="24"/>
        </w:rPr>
        <w:t>Key</w:t>
      </w:r>
      <w:r w:rsidR="004B0340">
        <w:rPr>
          <w:rFonts w:ascii="Calibri" w:eastAsia="宋体" w:hAnsi="Calibri" w:cs="黑体" w:hint="eastAsia"/>
          <w:sz w:val="24"/>
        </w:rPr>
        <w:t>，</w:t>
      </w:r>
    </w:p>
    <w:p w:rsidR="003E7A65" w:rsidRDefault="003E7A65" w:rsidP="00150FE3">
      <w:pPr>
        <w:pStyle w:val="a6"/>
        <w:ind w:firstLine="0"/>
      </w:pPr>
      <w:r w:rsidRPr="003E7A65">
        <w:rPr>
          <w:noProof/>
        </w:rPr>
        <w:drawing>
          <wp:inline distT="0" distB="0" distL="0" distR="0">
            <wp:extent cx="2061713" cy="2031365"/>
            <wp:effectExtent l="0" t="0" r="0" b="6985"/>
            <wp:docPr id="9" name="图片 9" descr="C:\Users\tjbhb\AppData\Local\Temp\WeChat Files\508361da6ff40600e07509589ed76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jbhb\AppData\Local\Temp\WeChat Files\508361da6ff40600e07509589ed76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06" t="31586" r="39191" b="26764"/>
                    <a:stretch/>
                  </pic:blipFill>
                  <pic:spPr bwMode="auto">
                    <a:xfrm>
                      <a:off x="0" y="0"/>
                      <a:ext cx="2098898" cy="206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7A65">
        <w:rPr>
          <w:noProof/>
        </w:rPr>
        <w:drawing>
          <wp:inline distT="0" distB="0" distL="0" distR="0">
            <wp:extent cx="3170459" cy="1708030"/>
            <wp:effectExtent l="0" t="0" r="0" b="6985"/>
            <wp:docPr id="12" name="图片 12" descr="C:\Users\tjbhb\AppData\Local\Temp\WeChat Files\1c0cc73a67b75b5b073dd8b30eaa7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jbhb\AppData\Local\Temp\WeChat Files\1c0cc73a67b75b5b073dd8b30eaa7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59" t="33061" r="37842" b="40482"/>
                    <a:stretch/>
                  </pic:blipFill>
                  <pic:spPr bwMode="auto">
                    <a:xfrm>
                      <a:off x="0" y="0"/>
                      <a:ext cx="3233368" cy="1741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0340" w:rsidRDefault="0094072A" w:rsidP="00D628EE">
      <w:pPr>
        <w:pStyle w:val="a6"/>
        <w:ind w:firstLineChars="200" w:firstLine="480"/>
      </w:pPr>
      <w:r>
        <w:rPr>
          <w:rFonts w:hint="eastAsia"/>
        </w:rPr>
        <w:t>5</w:t>
      </w:r>
      <w:r>
        <w:rPr>
          <w:rFonts w:hint="eastAsia"/>
        </w:rPr>
        <w:t>、</w:t>
      </w:r>
      <w:r w:rsidR="004B0340">
        <w:t>验证</w:t>
      </w:r>
      <w:r w:rsidR="004B0340">
        <w:t>UKey</w:t>
      </w:r>
      <w:r w:rsidR="004B0340">
        <w:t>通过后</w:t>
      </w:r>
      <w:r w:rsidR="004B0340">
        <w:rPr>
          <w:rFonts w:hint="eastAsia"/>
        </w:rPr>
        <w:t>，</w:t>
      </w:r>
      <w:r w:rsidR="004B0340">
        <w:t>跳转到重新设置登录密码和支付密码页面</w:t>
      </w:r>
      <w:r w:rsidR="004B0340">
        <w:rPr>
          <w:rFonts w:hint="eastAsia"/>
        </w:rPr>
        <w:t>，</w:t>
      </w:r>
      <w:r w:rsidR="004B0340">
        <w:t>设置完成后提示</w:t>
      </w:r>
      <w:r w:rsidR="000A15AF">
        <w:rPr>
          <w:rFonts w:hint="eastAsia"/>
        </w:rPr>
        <w:t>【</w:t>
      </w:r>
      <w:r w:rsidR="004B0340">
        <w:t>密码已重置成功</w:t>
      </w:r>
      <w:r w:rsidR="000A15AF">
        <w:rPr>
          <w:rFonts w:hint="eastAsia"/>
        </w:rPr>
        <w:t>】</w:t>
      </w:r>
      <w:r w:rsidR="004B0340">
        <w:rPr>
          <w:rFonts w:hint="eastAsia"/>
        </w:rPr>
        <w:t>，</w:t>
      </w:r>
      <w:r w:rsidR="00D628EE">
        <w:rPr>
          <w:rFonts w:hint="eastAsia"/>
        </w:rPr>
        <w:t>则</w:t>
      </w:r>
      <w:r w:rsidR="004B0340">
        <w:t>完成回迁</w:t>
      </w:r>
      <w:r w:rsidR="004B0340">
        <w:rPr>
          <w:rFonts w:hint="eastAsia"/>
        </w:rPr>
        <w:t>。</w:t>
      </w:r>
    </w:p>
    <w:p w:rsidR="004B0340" w:rsidRPr="003E7A65" w:rsidRDefault="004B0340" w:rsidP="004B0340">
      <w:pPr>
        <w:widowControl/>
        <w:shd w:val="clear" w:color="auto" w:fill="FFFFFF"/>
        <w:spacing w:line="480" w:lineRule="auto"/>
        <w:ind w:left="450"/>
        <w:jc w:val="left"/>
        <w:rPr>
          <w:rFonts w:ascii="Calibri" w:eastAsia="宋体" w:hAnsi="Calibri" w:cs="黑体"/>
          <w:sz w:val="24"/>
        </w:rPr>
      </w:pPr>
      <w:r w:rsidRPr="003E7A65">
        <w:rPr>
          <w:rFonts w:ascii="Calibri" w:eastAsia="宋体" w:hAnsi="Calibri" w:cs="黑体"/>
          <w:sz w:val="24"/>
        </w:rPr>
        <w:t>注</w:t>
      </w:r>
      <w:r w:rsidRPr="003E7A65">
        <w:rPr>
          <w:rFonts w:ascii="Calibri" w:eastAsia="宋体" w:hAnsi="Calibri" w:cs="黑体" w:hint="eastAsia"/>
          <w:sz w:val="24"/>
        </w:rPr>
        <w:t>：修改个人网银登录密码，手机银行登录密码将同步修改。</w:t>
      </w:r>
    </w:p>
    <w:p w:rsidR="00880E98" w:rsidRDefault="003E7A65" w:rsidP="00150FE3">
      <w:pPr>
        <w:pStyle w:val="a6"/>
        <w:ind w:firstLine="0"/>
      </w:pPr>
      <w:r w:rsidRPr="003E7A65">
        <w:rPr>
          <w:noProof/>
        </w:rPr>
        <w:lastRenderedPageBreak/>
        <w:drawing>
          <wp:inline distT="0" distB="0" distL="0" distR="0">
            <wp:extent cx="2536166" cy="3088869"/>
            <wp:effectExtent l="0" t="0" r="0" b="0"/>
            <wp:docPr id="14" name="图片 14" descr="C:\Users\tjbhb\AppData\Local\Temp\WeChat Files\9a7ad7efccfacd81dc1b92fe3dd23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jbhb\AppData\Local\Temp\WeChat Files\9a7ad7efccfacd81dc1b92fe3dd237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68" t="11546" r="3650" b="12995"/>
                    <a:stretch/>
                  </pic:blipFill>
                  <pic:spPr bwMode="auto">
                    <a:xfrm>
                      <a:off x="0" y="0"/>
                      <a:ext cx="2562310" cy="3120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0E98" w:rsidRPr="003E7A65">
        <w:rPr>
          <w:noProof/>
        </w:rPr>
        <w:drawing>
          <wp:inline distT="0" distB="0" distL="0" distR="0" wp14:anchorId="2C59E3AB" wp14:editId="0F7FF336">
            <wp:extent cx="2346385" cy="2209310"/>
            <wp:effectExtent l="0" t="0" r="0" b="635"/>
            <wp:docPr id="20" name="图片 20" descr="C:\Users\tjbhb\AppData\Local\Temp\WeChat Files\30861e3f6e219deb7ea2130ac1c39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jbhb\AppData\Local\Temp\WeChat Files\30861e3f6e219deb7ea2130ac1c394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42" t="25039" r="5586" b="29723"/>
                    <a:stretch/>
                  </pic:blipFill>
                  <pic:spPr bwMode="auto">
                    <a:xfrm>
                      <a:off x="0" y="0"/>
                      <a:ext cx="2375982" cy="223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8EE" w:rsidRDefault="0094072A" w:rsidP="00D628EE">
      <w:pPr>
        <w:pStyle w:val="a6"/>
        <w:ind w:firstLineChars="200" w:firstLine="480"/>
      </w:pPr>
      <w:r>
        <w:rPr>
          <w:rFonts w:hint="eastAsia"/>
        </w:rPr>
        <w:t>6</w:t>
      </w:r>
      <w:r>
        <w:rPr>
          <w:rFonts w:hint="eastAsia"/>
        </w:rPr>
        <w:t>、</w:t>
      </w:r>
      <w:r w:rsidR="00D628EE">
        <w:t>若用户忘记登录密码</w:t>
      </w:r>
      <w:r w:rsidR="00D628EE">
        <w:rPr>
          <w:rFonts w:hint="eastAsia"/>
        </w:rPr>
        <w:t>，在登录页点击【忘记密码】，跳转到验证身份信息页，验证手机号、短信验证码后，点击【下一步】，</w:t>
      </w:r>
    </w:p>
    <w:p w:rsidR="00880E98" w:rsidRDefault="00880E98" w:rsidP="00150FE3">
      <w:pPr>
        <w:pStyle w:val="a6"/>
        <w:ind w:firstLine="0"/>
      </w:pPr>
      <w:r w:rsidRPr="003E7A65">
        <w:rPr>
          <w:noProof/>
        </w:rPr>
        <w:drawing>
          <wp:inline distT="0" distB="0" distL="0" distR="0" wp14:anchorId="1DA0867E" wp14:editId="32543EC1">
            <wp:extent cx="2518913" cy="2834712"/>
            <wp:effectExtent l="0" t="0" r="0" b="381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10475" t="3881" r="9182" b="16305"/>
                    <a:stretch/>
                  </pic:blipFill>
                  <pic:spPr bwMode="auto">
                    <a:xfrm>
                      <a:off x="0" y="0"/>
                      <a:ext cx="2557943" cy="2878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E7A65" w:rsidRPr="003E7A65">
        <w:rPr>
          <w:noProof/>
        </w:rPr>
        <w:drawing>
          <wp:inline distT="0" distB="0" distL="0" distR="0">
            <wp:extent cx="2478042" cy="2872597"/>
            <wp:effectExtent l="0" t="0" r="0" b="4445"/>
            <wp:docPr id="16" name="图片 16" descr="C:\Users\tjbhb\AppData\Local\Temp\WeChat Files\ba83a45cc54cc8192187be17ec2f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jbhb\AppData\Local\Temp\WeChat Files\ba83a45cc54cc8192187be17ec2f21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40" t="11915" r="5327" b="25715"/>
                    <a:stretch/>
                  </pic:blipFill>
                  <pic:spPr bwMode="auto">
                    <a:xfrm>
                      <a:off x="0" y="0"/>
                      <a:ext cx="2531192" cy="293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8EE" w:rsidRPr="003E7A65" w:rsidRDefault="00D628EE" w:rsidP="00D628EE">
      <w:pPr>
        <w:ind w:firstLineChars="200" w:firstLine="480"/>
        <w:rPr>
          <w:rFonts w:ascii="Calibri" w:eastAsia="宋体" w:hAnsi="Calibri" w:cs="黑体"/>
          <w:sz w:val="24"/>
        </w:rPr>
      </w:pPr>
      <w:r>
        <w:rPr>
          <w:rFonts w:ascii="Calibri" w:eastAsia="宋体" w:hAnsi="Calibri" w:cs="黑体" w:hint="eastAsia"/>
          <w:sz w:val="24"/>
        </w:rPr>
        <w:t>由于您是回迁用户，提示请点击【确定】验证</w:t>
      </w:r>
      <w:r>
        <w:rPr>
          <w:rFonts w:ascii="Calibri" w:eastAsia="宋体" w:hAnsi="Calibri" w:cs="黑体" w:hint="eastAsia"/>
          <w:sz w:val="24"/>
        </w:rPr>
        <w:t>U</w:t>
      </w:r>
      <w:r>
        <w:rPr>
          <w:rFonts w:ascii="Calibri" w:eastAsia="宋体" w:hAnsi="Calibri" w:cs="黑体"/>
          <w:sz w:val="24"/>
        </w:rPr>
        <w:t>Key</w:t>
      </w:r>
      <w:r>
        <w:rPr>
          <w:rFonts w:ascii="Calibri" w:eastAsia="宋体" w:hAnsi="Calibri" w:cs="黑体" w:hint="eastAsia"/>
          <w:sz w:val="24"/>
        </w:rPr>
        <w:t>，</w:t>
      </w:r>
    </w:p>
    <w:p w:rsidR="00D628EE" w:rsidRDefault="00880E98" w:rsidP="00150FE3">
      <w:pPr>
        <w:pStyle w:val="a6"/>
        <w:ind w:firstLine="0"/>
      </w:pPr>
      <w:r w:rsidRPr="003E7A65">
        <w:rPr>
          <w:noProof/>
        </w:rPr>
        <w:lastRenderedPageBreak/>
        <w:drawing>
          <wp:inline distT="0" distB="0" distL="0" distR="0" wp14:anchorId="4E39BFAF" wp14:editId="187B7BD0">
            <wp:extent cx="1975449" cy="2139351"/>
            <wp:effectExtent l="0" t="0" r="6350" b="0"/>
            <wp:docPr id="22" name="图片 22" descr="C:\Users\tjbhb\AppData\Local\Temp\WeChat Files\508361da6ff40600e07509589ed76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jbhb\AppData\Local\Temp\WeChat Files\508361da6ff40600e07509589ed76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30" t="30360" r="39206" b="26342"/>
                    <a:stretch/>
                  </pic:blipFill>
                  <pic:spPr bwMode="auto">
                    <a:xfrm>
                      <a:off x="0" y="0"/>
                      <a:ext cx="1997777" cy="216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7A65">
        <w:rPr>
          <w:noProof/>
        </w:rPr>
        <w:drawing>
          <wp:inline distT="0" distB="0" distL="0" distR="0" wp14:anchorId="25A13CDA" wp14:editId="35A83529">
            <wp:extent cx="3130570" cy="1686541"/>
            <wp:effectExtent l="0" t="0" r="0" b="9525"/>
            <wp:docPr id="23" name="图片 23" descr="C:\Users\tjbhb\AppData\Local\Temp\WeChat Files\1c0cc73a67b75b5b073dd8b30eaa7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jbhb\AppData\Local\Temp\WeChat Files\1c0cc73a67b75b5b073dd8b30eaa7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59" t="33061" r="37842" b="40482"/>
                    <a:stretch/>
                  </pic:blipFill>
                  <pic:spPr bwMode="auto">
                    <a:xfrm>
                      <a:off x="0" y="0"/>
                      <a:ext cx="3162122" cy="1703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8EE" w:rsidRDefault="00D628EE" w:rsidP="00D628EE">
      <w:pPr>
        <w:pStyle w:val="a6"/>
        <w:ind w:firstLineChars="200" w:firstLine="480"/>
      </w:pPr>
      <w:r>
        <w:t>验证</w:t>
      </w:r>
      <w:r>
        <w:t>UKey</w:t>
      </w:r>
      <w:r>
        <w:t>通过后</w:t>
      </w:r>
      <w:r>
        <w:rPr>
          <w:rFonts w:hint="eastAsia"/>
        </w:rPr>
        <w:t>，</w:t>
      </w:r>
      <w:r>
        <w:t>跳转到重新设置登录密码和支付密码页面</w:t>
      </w:r>
      <w:r>
        <w:rPr>
          <w:rFonts w:hint="eastAsia"/>
        </w:rPr>
        <w:t>，</w:t>
      </w:r>
      <w:r>
        <w:t>设置完成后提示</w:t>
      </w:r>
      <w:r w:rsidR="000A15AF">
        <w:rPr>
          <w:rFonts w:hint="eastAsia"/>
        </w:rPr>
        <w:t>【</w:t>
      </w:r>
      <w:r>
        <w:t>密码已重置成功</w:t>
      </w:r>
      <w:r w:rsidR="000A15AF">
        <w:rPr>
          <w:rFonts w:hint="eastAsia"/>
        </w:rPr>
        <w:t>】</w:t>
      </w:r>
      <w:r>
        <w:rPr>
          <w:rFonts w:hint="eastAsia"/>
        </w:rPr>
        <w:t>，则</w:t>
      </w:r>
      <w:r>
        <w:t>完成回迁</w:t>
      </w:r>
      <w:r>
        <w:rPr>
          <w:rFonts w:hint="eastAsia"/>
        </w:rPr>
        <w:t>。</w:t>
      </w:r>
    </w:p>
    <w:p w:rsidR="00D628EE" w:rsidRPr="003E7A65" w:rsidRDefault="00D628EE" w:rsidP="00D628EE">
      <w:pPr>
        <w:widowControl/>
        <w:shd w:val="clear" w:color="auto" w:fill="FFFFFF"/>
        <w:spacing w:line="480" w:lineRule="auto"/>
        <w:ind w:left="450"/>
        <w:jc w:val="left"/>
        <w:rPr>
          <w:rFonts w:ascii="Calibri" w:eastAsia="宋体" w:hAnsi="Calibri" w:cs="黑体"/>
          <w:sz w:val="24"/>
        </w:rPr>
      </w:pPr>
      <w:r w:rsidRPr="003E7A65">
        <w:rPr>
          <w:rFonts w:ascii="Calibri" w:eastAsia="宋体" w:hAnsi="Calibri" w:cs="黑体"/>
          <w:sz w:val="24"/>
        </w:rPr>
        <w:t>注</w:t>
      </w:r>
      <w:r w:rsidRPr="003E7A65">
        <w:rPr>
          <w:rFonts w:ascii="Calibri" w:eastAsia="宋体" w:hAnsi="Calibri" w:cs="黑体" w:hint="eastAsia"/>
          <w:sz w:val="24"/>
        </w:rPr>
        <w:t>：修改个人网银登录密码，手机银行登录密码将同步修改。</w:t>
      </w:r>
    </w:p>
    <w:p w:rsidR="003E7A65" w:rsidRDefault="003E7A65" w:rsidP="00150FE3">
      <w:pPr>
        <w:pStyle w:val="a6"/>
        <w:ind w:firstLine="0"/>
      </w:pPr>
      <w:r w:rsidRPr="003E7A65">
        <w:rPr>
          <w:noProof/>
        </w:rPr>
        <w:drawing>
          <wp:inline distT="0" distB="0" distL="0" distR="0">
            <wp:extent cx="2605178" cy="3450923"/>
            <wp:effectExtent l="0" t="0" r="5080" b="0"/>
            <wp:docPr id="18" name="图片 18" descr="C:\Users\tjbhb\AppData\Local\Temp\WeChat Files\47d2af7636a3809432a6658cd15d8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jbhb\AppData\Local\Temp\WeChat Files\47d2af7636a3809432a6658cd15d8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15" t="13251" r="3513" b="4708"/>
                    <a:stretch/>
                  </pic:blipFill>
                  <pic:spPr bwMode="auto">
                    <a:xfrm>
                      <a:off x="0" y="0"/>
                      <a:ext cx="2665184" cy="353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7A65">
        <w:rPr>
          <w:noProof/>
        </w:rPr>
        <w:drawing>
          <wp:inline distT="0" distB="0" distL="0" distR="0">
            <wp:extent cx="2415396" cy="3350801"/>
            <wp:effectExtent l="0" t="0" r="4445" b="2540"/>
            <wp:docPr id="17" name="图片 17" descr="C:\Users\tjbhb\AppData\Local\Temp\WeChat Files\30861e3f6e219deb7ea2130ac1c39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jbhb\AppData\Local\Temp\WeChat Files\30861e3f6e219deb7ea2130ac1c394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52" t="11528" r="5268" b="8953"/>
                    <a:stretch/>
                  </pic:blipFill>
                  <pic:spPr bwMode="auto">
                    <a:xfrm>
                      <a:off x="0" y="0"/>
                      <a:ext cx="2454415" cy="340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E7A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ACE" w:rsidRDefault="00EE4ACE" w:rsidP="001A27F9">
      <w:r>
        <w:separator/>
      </w:r>
    </w:p>
  </w:endnote>
  <w:endnote w:type="continuationSeparator" w:id="0">
    <w:p w:rsidR="00EE4ACE" w:rsidRDefault="00EE4ACE" w:rsidP="001A2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ACE" w:rsidRDefault="00EE4ACE" w:rsidP="001A27F9">
      <w:r>
        <w:separator/>
      </w:r>
    </w:p>
  </w:footnote>
  <w:footnote w:type="continuationSeparator" w:id="0">
    <w:p w:rsidR="00EE4ACE" w:rsidRDefault="00EE4ACE" w:rsidP="001A2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C134D9F"/>
    <w:multiLevelType w:val="singleLevel"/>
    <w:tmpl w:val="9C134D9F"/>
    <w:lvl w:ilvl="0">
      <w:start w:val="5"/>
      <w:numFmt w:val="decimal"/>
      <w:suff w:val="nothing"/>
      <w:lvlText w:val="（%1）"/>
      <w:lvlJc w:val="left"/>
    </w:lvl>
  </w:abstractNum>
  <w:abstractNum w:abstractNumId="1" w15:restartNumberingAfterBreak="0">
    <w:nsid w:val="0D856271"/>
    <w:multiLevelType w:val="multilevel"/>
    <w:tmpl w:val="0D856271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59B44B5"/>
    <w:multiLevelType w:val="multilevel"/>
    <w:tmpl w:val="359B44B5"/>
    <w:lvl w:ilvl="0">
      <w:start w:val="1"/>
      <w:numFmt w:val="decimal"/>
      <w:pStyle w:val="1"/>
      <w:lvlText w:val="%1"/>
      <w:lvlJc w:val="left"/>
      <w:pPr>
        <w:ind w:left="397" w:hanging="397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19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720" w:hanging="607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ind w:left="1077" w:hanging="1077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ind w:left="1008" w:hanging="781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ind w:left="2144" w:hanging="868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ind w:left="1296" w:hanging="95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043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13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101"/>
    <w:rsid w:val="000122C8"/>
    <w:rsid w:val="0006036B"/>
    <w:rsid w:val="000A15AF"/>
    <w:rsid w:val="00150FE3"/>
    <w:rsid w:val="001A27F9"/>
    <w:rsid w:val="002F7101"/>
    <w:rsid w:val="003E7A65"/>
    <w:rsid w:val="004576AE"/>
    <w:rsid w:val="004B0340"/>
    <w:rsid w:val="004C7D68"/>
    <w:rsid w:val="004F21DF"/>
    <w:rsid w:val="00543C40"/>
    <w:rsid w:val="006428D8"/>
    <w:rsid w:val="006A4401"/>
    <w:rsid w:val="006D3944"/>
    <w:rsid w:val="007914DF"/>
    <w:rsid w:val="008117CB"/>
    <w:rsid w:val="008148EF"/>
    <w:rsid w:val="00880E98"/>
    <w:rsid w:val="0094072A"/>
    <w:rsid w:val="00D60CAD"/>
    <w:rsid w:val="00D628EE"/>
    <w:rsid w:val="00E87911"/>
    <w:rsid w:val="00EE4ACE"/>
    <w:rsid w:val="00F7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AC7B43-9005-4849-AE32-BBFD69E9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7F9"/>
    <w:pPr>
      <w:widowControl w:val="0"/>
      <w:jc w:val="both"/>
    </w:pPr>
  </w:style>
  <w:style w:type="paragraph" w:styleId="1">
    <w:name w:val="heading 1"/>
    <w:basedOn w:val="a"/>
    <w:next w:val="2"/>
    <w:link w:val="1Char"/>
    <w:qFormat/>
    <w:rsid w:val="001A27F9"/>
    <w:pPr>
      <w:keepNext/>
      <w:keepLines/>
      <w:numPr>
        <w:numId w:val="1"/>
      </w:numPr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1"/>
    <w:next w:val="a"/>
    <w:link w:val="2Char"/>
    <w:qFormat/>
    <w:rsid w:val="001A27F9"/>
    <w:pPr>
      <w:numPr>
        <w:ilvl w:val="1"/>
      </w:numPr>
      <w:spacing w:before="260" w:after="260" w:line="416" w:lineRule="auto"/>
      <w:outlineLvl w:val="1"/>
    </w:pPr>
    <w:rPr>
      <w:rFonts w:ascii="Arial" w:eastAsia="黑体" w:hAnsi="Arial"/>
      <w:b w:val="0"/>
      <w:bCs w:val="0"/>
      <w:sz w:val="32"/>
      <w:szCs w:val="32"/>
    </w:rPr>
  </w:style>
  <w:style w:type="paragraph" w:styleId="3">
    <w:name w:val="heading 3"/>
    <w:basedOn w:val="2"/>
    <w:next w:val="a"/>
    <w:link w:val="3Char"/>
    <w:qFormat/>
    <w:rsid w:val="001A27F9"/>
    <w:pPr>
      <w:numPr>
        <w:ilvl w:val="2"/>
      </w:numPr>
      <w:spacing w:line="415" w:lineRule="auto"/>
      <w:outlineLvl w:val="2"/>
    </w:pPr>
    <w:rPr>
      <w:bCs/>
      <w:sz w:val="28"/>
    </w:rPr>
  </w:style>
  <w:style w:type="paragraph" w:styleId="4">
    <w:name w:val="heading 4"/>
    <w:basedOn w:val="3"/>
    <w:next w:val="a"/>
    <w:link w:val="4Char"/>
    <w:qFormat/>
    <w:rsid w:val="001A27F9"/>
    <w:pPr>
      <w:numPr>
        <w:ilvl w:val="3"/>
      </w:numPr>
      <w:spacing w:before="280" w:after="290" w:line="377" w:lineRule="auto"/>
      <w:outlineLvl w:val="3"/>
    </w:pPr>
    <w:rPr>
      <w:bCs w:val="0"/>
      <w:szCs w:val="28"/>
    </w:rPr>
  </w:style>
  <w:style w:type="paragraph" w:styleId="5">
    <w:name w:val="heading 5"/>
    <w:basedOn w:val="4"/>
    <w:next w:val="a"/>
    <w:link w:val="5Char"/>
    <w:qFormat/>
    <w:rsid w:val="001A27F9"/>
    <w:pPr>
      <w:numPr>
        <w:ilvl w:val="4"/>
      </w:numPr>
      <w:ind w:rightChars="100" w:right="100"/>
      <w:outlineLvl w:val="4"/>
    </w:pPr>
    <w:rPr>
      <w:bCs/>
    </w:rPr>
  </w:style>
  <w:style w:type="paragraph" w:styleId="6">
    <w:name w:val="heading 6"/>
    <w:basedOn w:val="a"/>
    <w:next w:val="a"/>
    <w:link w:val="6Char"/>
    <w:uiPriority w:val="9"/>
    <w:qFormat/>
    <w:rsid w:val="001A27F9"/>
    <w:pPr>
      <w:keepNext/>
      <w:keepLines/>
      <w:numPr>
        <w:ilvl w:val="5"/>
        <w:numId w:val="1"/>
      </w:numPr>
      <w:spacing w:before="240" w:after="64" w:line="319" w:lineRule="auto"/>
      <w:ind w:left="2552" w:rightChars="100" w:right="100" w:firstLine="198"/>
      <w:jc w:val="left"/>
      <w:outlineLvl w:val="5"/>
    </w:pPr>
    <w:rPr>
      <w:rFonts w:ascii="Cambria" w:eastAsia="黑体" w:hAnsi="Cambria" w:cs="Times New Roman"/>
      <w:bCs/>
      <w:kern w:val="44"/>
      <w:sz w:val="24"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1A27F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1A27F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Calibri Light" w:eastAsia="宋体" w:hAnsi="Calibri Light" w:cs="Times New Roman"/>
      <w:sz w:val="24"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1A27F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Calibri Light" w:eastAsia="宋体" w:hAnsi="Calibri Light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27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27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27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27F9"/>
    <w:rPr>
      <w:sz w:val="18"/>
      <w:szCs w:val="18"/>
    </w:rPr>
  </w:style>
  <w:style w:type="character" w:customStyle="1" w:styleId="1Char">
    <w:name w:val="标题 1 Char"/>
    <w:basedOn w:val="a0"/>
    <w:link w:val="1"/>
    <w:rsid w:val="001A27F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1A27F9"/>
    <w:rPr>
      <w:rFonts w:ascii="Arial" w:eastAsia="黑体" w:hAnsi="Arial" w:cs="Times New Roman"/>
      <w:kern w:val="44"/>
      <w:sz w:val="32"/>
      <w:szCs w:val="32"/>
    </w:rPr>
  </w:style>
  <w:style w:type="character" w:customStyle="1" w:styleId="3Char">
    <w:name w:val="标题 3 Char"/>
    <w:basedOn w:val="a0"/>
    <w:link w:val="3"/>
    <w:rsid w:val="001A27F9"/>
    <w:rPr>
      <w:rFonts w:ascii="Arial" w:eastAsia="黑体" w:hAnsi="Arial" w:cs="Times New Roman"/>
      <w:bCs/>
      <w:kern w:val="44"/>
      <w:sz w:val="28"/>
      <w:szCs w:val="32"/>
    </w:rPr>
  </w:style>
  <w:style w:type="character" w:customStyle="1" w:styleId="4Char">
    <w:name w:val="标题 4 Char"/>
    <w:basedOn w:val="a0"/>
    <w:link w:val="4"/>
    <w:rsid w:val="001A27F9"/>
    <w:rPr>
      <w:rFonts w:ascii="Arial" w:eastAsia="黑体" w:hAnsi="Arial" w:cs="Times New Roman"/>
      <w:kern w:val="44"/>
      <w:sz w:val="28"/>
      <w:szCs w:val="28"/>
    </w:rPr>
  </w:style>
  <w:style w:type="character" w:customStyle="1" w:styleId="5Char">
    <w:name w:val="标题 5 Char"/>
    <w:basedOn w:val="a0"/>
    <w:link w:val="5"/>
    <w:rsid w:val="001A27F9"/>
    <w:rPr>
      <w:rFonts w:ascii="Arial" w:eastAsia="黑体" w:hAnsi="Arial" w:cs="Times New Roman"/>
      <w:bCs/>
      <w:kern w:val="44"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1A27F9"/>
    <w:rPr>
      <w:rFonts w:ascii="Cambria" w:eastAsia="黑体" w:hAnsi="Cambria" w:cs="Times New Roman"/>
      <w:bCs/>
      <w:kern w:val="44"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1A27F9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1A27F9"/>
    <w:rPr>
      <w:rFonts w:ascii="Calibri Light" w:eastAsia="宋体" w:hAnsi="Calibri Light" w:cs="Times New Roman"/>
      <w:sz w:val="24"/>
      <w:szCs w:val="24"/>
    </w:rPr>
  </w:style>
  <w:style w:type="character" w:customStyle="1" w:styleId="9Char">
    <w:name w:val="标题 9 Char"/>
    <w:basedOn w:val="a0"/>
    <w:link w:val="9"/>
    <w:uiPriority w:val="9"/>
    <w:rsid w:val="001A27F9"/>
    <w:rPr>
      <w:rFonts w:ascii="Calibri Light" w:eastAsia="宋体" w:hAnsi="Calibri Light" w:cs="Times New Roman"/>
      <w:sz w:val="24"/>
      <w:szCs w:val="21"/>
    </w:rPr>
  </w:style>
  <w:style w:type="paragraph" w:styleId="a5">
    <w:name w:val="Body Text"/>
    <w:basedOn w:val="a"/>
    <w:link w:val="Char1"/>
    <w:uiPriority w:val="99"/>
    <w:semiHidden/>
    <w:unhideWhenUsed/>
    <w:rsid w:val="001A27F9"/>
    <w:pPr>
      <w:spacing w:after="120"/>
    </w:pPr>
  </w:style>
  <w:style w:type="character" w:customStyle="1" w:styleId="Char1">
    <w:name w:val="正文文本 Char"/>
    <w:basedOn w:val="a0"/>
    <w:link w:val="a5"/>
    <w:uiPriority w:val="99"/>
    <w:semiHidden/>
    <w:rsid w:val="001A27F9"/>
  </w:style>
  <w:style w:type="paragraph" w:styleId="a6">
    <w:name w:val="Body Text First Indent"/>
    <w:basedOn w:val="a5"/>
    <w:link w:val="Char10"/>
    <w:unhideWhenUsed/>
    <w:qFormat/>
    <w:rsid w:val="001A27F9"/>
    <w:pPr>
      <w:widowControl/>
      <w:spacing w:before="60" w:after="60" w:line="360" w:lineRule="auto"/>
      <w:ind w:firstLine="482"/>
      <w:jc w:val="left"/>
    </w:pPr>
    <w:rPr>
      <w:rFonts w:ascii="Calibri" w:eastAsia="宋体" w:hAnsi="Calibri" w:cs="黑体"/>
      <w:sz w:val="24"/>
    </w:rPr>
  </w:style>
  <w:style w:type="character" w:customStyle="1" w:styleId="Char2">
    <w:name w:val="正文首行缩进 Char"/>
    <w:basedOn w:val="Char1"/>
    <w:uiPriority w:val="99"/>
    <w:semiHidden/>
    <w:rsid w:val="001A27F9"/>
  </w:style>
  <w:style w:type="character" w:styleId="a7">
    <w:name w:val="Hyperlink"/>
    <w:basedOn w:val="a0"/>
    <w:uiPriority w:val="99"/>
    <w:unhideWhenUsed/>
    <w:rsid w:val="001A27F9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1A27F9"/>
    <w:pPr>
      <w:ind w:firstLineChars="200" w:firstLine="420"/>
    </w:pPr>
  </w:style>
  <w:style w:type="character" w:customStyle="1" w:styleId="Char10">
    <w:name w:val="正文首行缩进 Char1"/>
    <w:link w:val="a6"/>
    <w:qFormat/>
    <w:locked/>
    <w:rsid w:val="001A27F9"/>
    <w:rPr>
      <w:rFonts w:ascii="Calibri" w:eastAsia="宋体" w:hAnsi="Calibri" w:cs="黑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jbhb.com" TargetMode="External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8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tjbhb</dc:creator>
  <cp:keywords/>
  <dc:description/>
  <cp:lastModifiedBy>tjbhb</cp:lastModifiedBy>
  <cp:revision>12</cp:revision>
  <dcterms:created xsi:type="dcterms:W3CDTF">2021-01-26T07:25:00Z</dcterms:created>
  <dcterms:modified xsi:type="dcterms:W3CDTF">2021-01-27T07:09:00Z</dcterms:modified>
</cp:coreProperties>
</file>